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EF" w:rsidRDefault="0004300E" w:rsidP="00FD2EE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FD2EEF" w:rsidRPr="00D30D45" w:rsidRDefault="00FD2EEF" w:rsidP="00FD2EEF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:rsidR="00FD2EEF" w:rsidRDefault="0004300E" w:rsidP="00FD2EEF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FD2EEF" w:rsidRDefault="0004300E" w:rsidP="00FD2EEF">
      <w:pPr>
        <w:jc w:val="center"/>
      </w:pPr>
      <w:r>
        <w:rPr>
          <w:noProof/>
        </w:rPr>
        <w:pict>
          <v:line id="_x0000_s1026" style="position:absolute;left:0;text-align:left;z-index:251660288" from="0,9.75pt" to="486pt,9.75pt"/>
        </w:pict>
      </w:r>
    </w:p>
    <w:p w:rsidR="00FD2EEF" w:rsidRPr="00FD3169" w:rsidRDefault="00FD2EEF" w:rsidP="00FD2EEF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:rsidR="00FD2EEF" w:rsidRDefault="00FD2EEF" w:rsidP="00FD2EEF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:rsidR="00FD2EEF" w:rsidRDefault="00FD2EEF" w:rsidP="00FD2EEF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FD2EEF" w:rsidRPr="00FD3169" w:rsidRDefault="00FD2EEF" w:rsidP="00FD2EEF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FD2EEF" w:rsidRPr="00FD3169" w:rsidRDefault="00FD2EEF" w:rsidP="00FD2EEF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FD2EEF" w:rsidRDefault="00FD2EEF" w:rsidP="00FD2E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2EEF" w:rsidRDefault="00FD2EEF" w:rsidP="00DA426E">
      <w:pPr>
        <w:jc w:val="right"/>
      </w:pPr>
    </w:p>
    <w:p w:rsidR="00DA426E" w:rsidRDefault="00DA426E" w:rsidP="00DA426E">
      <w:pPr>
        <w:jc w:val="right"/>
      </w:pPr>
      <w:r>
        <w:t>УТВЕРЖДАЮ</w:t>
      </w:r>
    </w:p>
    <w:p w:rsidR="00DA426E" w:rsidRDefault="00DA426E" w:rsidP="00DA426E">
      <w:pPr>
        <w:jc w:val="right"/>
      </w:pPr>
      <w:r>
        <w:t xml:space="preserve">Директор </w:t>
      </w:r>
      <w:r w:rsidR="00FD2EEF">
        <w:t>ЧОУ ДПО «</w:t>
      </w:r>
      <w:proofErr w:type="spellStart"/>
      <w:r w:rsidR="00FD2EEF">
        <w:t>Метар</w:t>
      </w:r>
      <w:proofErr w:type="spellEnd"/>
      <w:r w:rsidR="00FD2EEF">
        <w:t>»</w:t>
      </w:r>
    </w:p>
    <w:p w:rsidR="00DA426E" w:rsidRDefault="00DA426E" w:rsidP="00DA426E">
      <w:pPr>
        <w:jc w:val="right"/>
      </w:pPr>
      <w:r>
        <w:t>______________</w:t>
      </w:r>
      <w:r w:rsidR="007647F6">
        <w:t>С.Н.Кузнецова</w:t>
      </w:r>
    </w:p>
    <w:p w:rsidR="00DA426E" w:rsidRDefault="00FD2EEF" w:rsidP="00DA426E">
      <w:pPr>
        <w:jc w:val="right"/>
      </w:pPr>
      <w:r>
        <w:t>«___» _________ 2017</w:t>
      </w:r>
      <w:r w:rsidR="00DA426E">
        <w:t>г.</w:t>
      </w:r>
    </w:p>
    <w:p w:rsidR="00DA426E" w:rsidRDefault="00DA426E" w:rsidP="00DA426E">
      <w:pPr>
        <w:jc w:val="right"/>
      </w:pPr>
    </w:p>
    <w:p w:rsidR="00DD7907" w:rsidRDefault="00DB2961" w:rsidP="00D65FA8">
      <w:pPr>
        <w:pStyle w:val="Standard"/>
        <w:spacing w:after="200" w:line="276" w:lineRule="auto"/>
        <w:ind w:left="-284"/>
        <w:jc w:val="center"/>
        <w:rPr>
          <w:rFonts w:cs="Times New Roman"/>
          <w:b/>
          <w:sz w:val="32"/>
          <w:szCs w:val="32"/>
          <w:lang w:val="ru-RU"/>
        </w:rPr>
      </w:pPr>
      <w:r w:rsidRPr="00DB2961">
        <w:rPr>
          <w:rFonts w:cs="Times New Roman"/>
          <w:b/>
          <w:sz w:val="32"/>
          <w:szCs w:val="32"/>
          <w:lang w:val="ru-RU"/>
        </w:rPr>
        <w:t xml:space="preserve">Правила внутреннего распорядка для </w:t>
      </w:r>
      <w:proofErr w:type="gramStart"/>
      <w:r w:rsidRPr="00DB2961">
        <w:rPr>
          <w:rFonts w:cs="Times New Roman"/>
          <w:b/>
          <w:sz w:val="32"/>
          <w:szCs w:val="32"/>
          <w:lang w:val="ru-RU"/>
        </w:rPr>
        <w:t>обучающихся</w:t>
      </w:r>
      <w:proofErr w:type="gramEnd"/>
    </w:p>
    <w:p w:rsidR="00D65FA8" w:rsidRPr="00DB2961" w:rsidRDefault="00DD7907" w:rsidP="00D65FA8">
      <w:pPr>
        <w:pStyle w:val="Standard"/>
        <w:spacing w:after="200" w:line="276" w:lineRule="auto"/>
        <w:ind w:left="-284"/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 xml:space="preserve">в </w:t>
      </w:r>
      <w:r w:rsidR="00FD2EEF">
        <w:rPr>
          <w:rFonts w:cs="Times New Roman"/>
          <w:b/>
          <w:sz w:val="32"/>
          <w:szCs w:val="32"/>
          <w:lang w:val="ru-RU"/>
        </w:rPr>
        <w:t>ЧОУ ДПО «</w:t>
      </w:r>
      <w:proofErr w:type="spellStart"/>
      <w:r w:rsidR="00FD2EEF">
        <w:rPr>
          <w:rFonts w:cs="Times New Roman"/>
          <w:b/>
          <w:sz w:val="32"/>
          <w:szCs w:val="32"/>
          <w:lang w:val="ru-RU"/>
        </w:rPr>
        <w:t>Метар</w:t>
      </w:r>
      <w:proofErr w:type="spellEnd"/>
      <w:r w:rsidR="00FD2EEF">
        <w:rPr>
          <w:rFonts w:cs="Times New Roman"/>
          <w:b/>
          <w:sz w:val="32"/>
          <w:szCs w:val="32"/>
          <w:lang w:val="ru-RU"/>
        </w:rPr>
        <w:t>»</w:t>
      </w:r>
    </w:p>
    <w:p w:rsidR="00DB2961" w:rsidRDefault="00DB2961" w:rsidP="00DB2961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 Общие положения</w:t>
      </w:r>
    </w:p>
    <w:p w:rsidR="00DB2961" w:rsidRDefault="00DB2961" w:rsidP="00DB296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1.1. </w:t>
      </w:r>
      <w:proofErr w:type="gramStart"/>
      <w:r>
        <w:rPr>
          <w:snapToGrid w:val="0"/>
          <w:sz w:val="28"/>
          <w:szCs w:val="28"/>
        </w:rPr>
        <w:t xml:space="preserve">Настоящее Положение разработано в соответствии с Законом Российской Федерации «Об образовании», нормативными документами по подготовке водителей, Уставом </w:t>
      </w:r>
      <w:r w:rsidR="00FD2EEF">
        <w:rPr>
          <w:snapToGrid w:val="0"/>
          <w:sz w:val="28"/>
          <w:szCs w:val="28"/>
        </w:rPr>
        <w:t>ЧОУ ДПО «</w:t>
      </w:r>
      <w:proofErr w:type="spellStart"/>
      <w:r w:rsidR="00FD2EEF">
        <w:rPr>
          <w:snapToGrid w:val="0"/>
          <w:sz w:val="28"/>
          <w:szCs w:val="28"/>
        </w:rPr>
        <w:t>Метар</w:t>
      </w:r>
      <w:proofErr w:type="spellEnd"/>
      <w:r w:rsidR="00FD2EEF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, с целью регулирования отношений между всеми участниками образовательного процесса внутри организации, воспитания сознательного отношения к обучению, укреплению учебной дисциплины, повышению эффективности и улучшению качества учебного процесса  рационального использования  учебного времени, полной  реализации главных  образовательных  задач.</w:t>
      </w:r>
      <w:proofErr w:type="gramEnd"/>
    </w:p>
    <w:p w:rsidR="00DB2961" w:rsidRDefault="00DB2961" w:rsidP="00DB2961">
      <w:pPr>
        <w:ind w:firstLine="540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1.2. Положение является локальным актом </w:t>
      </w:r>
      <w:r w:rsidR="00FD2EEF">
        <w:rPr>
          <w:snapToGrid w:val="0"/>
          <w:sz w:val="28"/>
          <w:szCs w:val="28"/>
        </w:rPr>
        <w:t>ЧОУ ДПО «</w:t>
      </w:r>
      <w:proofErr w:type="spellStart"/>
      <w:r w:rsidR="00FD2EEF">
        <w:rPr>
          <w:snapToGrid w:val="0"/>
          <w:sz w:val="28"/>
          <w:szCs w:val="28"/>
        </w:rPr>
        <w:t>Метар</w:t>
      </w:r>
      <w:proofErr w:type="spellEnd"/>
      <w:r w:rsidR="00FD2EEF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, утверждено приказом директора, его действие распространяется на всех обучающихся  в организации.</w:t>
      </w:r>
    </w:p>
    <w:p w:rsidR="00DB2961" w:rsidRDefault="00DB2961" w:rsidP="00DB2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Соблюдение Правил внутреннего распорядка для обучающихся в</w:t>
      </w:r>
      <w:r>
        <w:rPr>
          <w:snapToGrid w:val="0"/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основывается на сознательном, добросовестном  выполнении  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 своих учебных обязанностей и правил поведения, на основе взаимного уважения человеческого достоинства обучающихся и преподавателей.</w:t>
      </w:r>
    </w:p>
    <w:p w:rsidR="00DB2961" w:rsidRDefault="00DB2961" w:rsidP="00DB296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Права и обязанности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B2961" w:rsidRDefault="00DB2961" w:rsidP="00DB29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Обучающимся в организации является лицо, зачисленное приказом директора в организации для </w:t>
      </w:r>
      <w:proofErr w:type="gramStart"/>
      <w:r>
        <w:rPr>
          <w:sz w:val="28"/>
          <w:szCs w:val="28"/>
        </w:rPr>
        <w:t>обучения  по программе</w:t>
      </w:r>
      <w:proofErr w:type="gramEnd"/>
      <w:r>
        <w:rPr>
          <w:sz w:val="28"/>
          <w:szCs w:val="28"/>
        </w:rPr>
        <w:t xml:space="preserve"> профессиональной подготовки водителе</w:t>
      </w:r>
      <w:r w:rsidR="00FD2EEF">
        <w:rPr>
          <w:sz w:val="28"/>
          <w:szCs w:val="28"/>
        </w:rPr>
        <w:t>й транспортных средств категорий «А»,</w:t>
      </w:r>
      <w:r>
        <w:rPr>
          <w:sz w:val="28"/>
          <w:szCs w:val="28"/>
        </w:rPr>
        <w:t xml:space="preserve"> «В».</w:t>
      </w:r>
    </w:p>
    <w:p w:rsidR="00DB2961" w:rsidRDefault="00DB2961" w:rsidP="00DB2961">
      <w:pPr>
        <w:shd w:val="clear" w:color="auto" w:fill="FFFFFF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>
        <w:rPr>
          <w:sz w:val="28"/>
          <w:szCs w:val="28"/>
        </w:rPr>
        <w:t>Обучающиеся   в организации имеют право:</w:t>
      </w:r>
      <w:proofErr w:type="gramEnd"/>
    </w:p>
    <w:p w:rsidR="00DB2961" w:rsidRDefault="00DB2961" w:rsidP="00DB296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участвовать в формировании содержания образования при условии соблюдения требований образовательных стандартов профессиональной подготовки;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в установленном порядке пользоваться учебными аудиториями и всем учебным оборудованием, которыми располагает организация;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 получать учебные программы изучаемых дисциплин, необходимые учебно-методические материалы;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своевременно получать информацию о требованиях к прохождению форм текущего, промежуточного и итогового контроля знаний, критериях </w:t>
      </w:r>
      <w:r>
        <w:rPr>
          <w:sz w:val="28"/>
          <w:szCs w:val="28"/>
        </w:rPr>
        <w:lastRenderedPageBreak/>
        <w:t>оценивания, а также полную и достоверную информацию об оценке своих знаний;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своевременно получать информацию о расписании учебных занятий, о графике прохождения промежуточной и итоговой аттестации, а также другую необходимую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информацию по организации и планированию учебного процесса;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обжаловать приказы и распоряжения администрации организации в установленном законодательством Российской Федерации порядке;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осуществлять другие права в соответствии с законодательством Российской Федерации, уставом </w:t>
      </w:r>
      <w:r w:rsidR="00FD2EEF">
        <w:rPr>
          <w:snapToGrid w:val="0"/>
          <w:sz w:val="28"/>
          <w:szCs w:val="28"/>
        </w:rPr>
        <w:t>ЧОУ ДПО «</w:t>
      </w:r>
      <w:proofErr w:type="spellStart"/>
      <w:r w:rsidR="00FD2EEF">
        <w:rPr>
          <w:snapToGrid w:val="0"/>
          <w:sz w:val="28"/>
          <w:szCs w:val="28"/>
        </w:rPr>
        <w:t>Метар</w:t>
      </w:r>
      <w:proofErr w:type="spellEnd"/>
      <w:r w:rsidR="00FD2EEF">
        <w:rPr>
          <w:snapToGrid w:val="0"/>
          <w:sz w:val="28"/>
          <w:szCs w:val="28"/>
        </w:rPr>
        <w:t xml:space="preserve">» </w:t>
      </w:r>
      <w:r>
        <w:rPr>
          <w:sz w:val="28"/>
          <w:szCs w:val="28"/>
        </w:rPr>
        <w:t>и иными локальными актами организации, регулирующими положение обучающегося в организации.</w:t>
      </w:r>
    </w:p>
    <w:p w:rsidR="00DB2961" w:rsidRDefault="00DB2961" w:rsidP="00DB2961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proofErr w:type="gramStart"/>
      <w:r>
        <w:rPr>
          <w:sz w:val="28"/>
          <w:szCs w:val="28"/>
        </w:rPr>
        <w:t>Обучающиеся в организации обязаны:</w:t>
      </w:r>
      <w:proofErr w:type="gramEnd"/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неукоснительно руководствоваться Положениями о приеме, обучении, выпуске и отчислении, промежуточной и итоговой аттестации, настоящими Правилами;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систематически и глубоко овладевать теоретическими знаниями и практическими навыками по избранной программе профессиональной подготовки;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соблюдать учебную дисциплину;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посещать учебные занятия, лично выполнять в установленные сроки все виды учебных заданий и контроля усвоения учебного материала, предусмотренные программами обучения;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 в письменной форме ставить в известность администрацию организации о необходимости отсутствия на учебных занятиях, в том числе на экзаменах и зачетах, по уважительной причине. При отсутствии на занятиях, в том числе на экзаменах и зачетах, по непредвиденной уважительной причине ставить в известность администрацию организации по телефону и представлять в первый день явки после отсутствия документы, подтверждающие уважительную причину пропуска занятий;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соблюдать порядок прохождения форм контроля знаний и ликвидации задолженностей, установленный в организации;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поддерживать н</w:t>
      </w:r>
      <w:r>
        <w:rPr>
          <w:color w:val="000000"/>
          <w:sz w:val="28"/>
          <w:szCs w:val="28"/>
        </w:rPr>
        <w:t xml:space="preserve">адлежащую чистоту и порядок во всех учебных и учебно-производственных помещениях, </w:t>
      </w:r>
      <w:r>
        <w:rPr>
          <w:sz w:val="28"/>
          <w:szCs w:val="28"/>
        </w:rPr>
        <w:t xml:space="preserve">бережно и аккуратно относиться к имуществу организации (помещения, мебель, инвентарь, автомобили, учебные пособия и др.); 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возмещать ущерб, причиненный имуществу организации в порядке, предусмотренном законодательством Российской Федерации; </w:t>
      </w:r>
    </w:p>
    <w:p w:rsidR="00DB2961" w:rsidRDefault="00DB2961" w:rsidP="00DB2961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с</w:t>
      </w:r>
      <w:r>
        <w:rPr>
          <w:color w:val="000000"/>
          <w:sz w:val="28"/>
          <w:szCs w:val="28"/>
        </w:rPr>
        <w:t>облюдать требования охраны труда и техники безопасности, производственной санитарии и гигиены, противопожарной, электрической, экологической безопасности, безопасности дорожного движения, предусмотренные соответствующими правилами и инструкциями, обеспечению безопасности образовательного процесса;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выполнять иные обязанности, предусмотренные </w:t>
      </w:r>
      <w:r>
        <w:rPr>
          <w:sz w:val="28"/>
          <w:szCs w:val="28"/>
        </w:rPr>
        <w:t xml:space="preserve">законодательством Российской Федерации, Уставом и иными локальными актами </w:t>
      </w:r>
      <w:r w:rsidR="00FD2EEF">
        <w:rPr>
          <w:snapToGrid w:val="0"/>
          <w:sz w:val="28"/>
          <w:szCs w:val="28"/>
        </w:rPr>
        <w:t>ЧОУ ДПО «</w:t>
      </w:r>
      <w:proofErr w:type="spellStart"/>
      <w:r w:rsidR="00FD2EEF">
        <w:rPr>
          <w:snapToGrid w:val="0"/>
          <w:sz w:val="28"/>
          <w:szCs w:val="28"/>
        </w:rPr>
        <w:t>Метар</w:t>
      </w:r>
      <w:proofErr w:type="spellEnd"/>
      <w:r w:rsidR="00FD2EEF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регулирующими положение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в организации.</w:t>
      </w:r>
    </w:p>
    <w:p w:rsidR="00DB2961" w:rsidRDefault="00DB2961" w:rsidP="00DB2961">
      <w:pPr>
        <w:pStyle w:val="a9"/>
        <w:shd w:val="clear" w:color="auto" w:fill="FFFFFF"/>
        <w:rPr>
          <w:sz w:val="28"/>
          <w:szCs w:val="28"/>
        </w:rPr>
      </w:pPr>
    </w:p>
    <w:p w:rsidR="00DB2961" w:rsidRDefault="00DB2961" w:rsidP="00DB2961">
      <w:pPr>
        <w:pStyle w:val="a9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3.Учебный порядок</w:t>
      </w:r>
    </w:p>
    <w:p w:rsidR="00DB2961" w:rsidRDefault="00DB2961" w:rsidP="00DB296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 Организация учебного процесса в организации регламентируется Положением о приеме, обучении, выпуске и отчислении, Положением о поэтапной аттестации, Положением об итоговой аттестации, настоящими </w:t>
      </w:r>
      <w:r>
        <w:rPr>
          <w:color w:val="000000"/>
          <w:sz w:val="28"/>
          <w:szCs w:val="28"/>
        </w:rPr>
        <w:lastRenderedPageBreak/>
        <w:t>Правилами, учебными планами, расписанием учебных занятий, консультаций, экзаменов, графиками обучения вождению.</w:t>
      </w:r>
    </w:p>
    <w:p w:rsidR="00DB2961" w:rsidRDefault="00DB2961" w:rsidP="00DB29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 Время начала и окончания проведения учебных занятий и перерывов устанавливается в расписании и графиках обучения вождению.</w:t>
      </w:r>
      <w:r>
        <w:rPr>
          <w:sz w:val="28"/>
          <w:szCs w:val="28"/>
        </w:rPr>
        <w:t xml:space="preserve"> Расписание составляется и утверждается директором с учетом обеспечения педагогической и предметной целесообразности, соблюдение санитарно-гигиенических норм и экономии времени.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144688"/>
          <w:sz w:val="28"/>
          <w:szCs w:val="28"/>
        </w:rPr>
      </w:pPr>
      <w:r>
        <w:rPr>
          <w:sz w:val="28"/>
          <w:szCs w:val="28"/>
        </w:rPr>
        <w:t>3.3. </w:t>
      </w:r>
      <w:r>
        <w:rPr>
          <w:color w:val="000000"/>
          <w:sz w:val="28"/>
          <w:szCs w:val="28"/>
        </w:rPr>
        <w:t xml:space="preserve">Учебное расписание и графики обучения вождению составляются на весь период обучения и вывешиваются не 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 3 дня до начала занятий.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нагрузка обучающихся не</w:t>
      </w:r>
      <w:r w:rsidR="00F469E9">
        <w:rPr>
          <w:color w:val="000000"/>
          <w:sz w:val="28"/>
          <w:szCs w:val="28"/>
        </w:rPr>
        <w:t xml:space="preserve"> должна превышать </w:t>
      </w:r>
      <w:r>
        <w:rPr>
          <w:color w:val="000000"/>
          <w:sz w:val="28"/>
          <w:szCs w:val="28"/>
        </w:rPr>
        <w:t xml:space="preserve"> 16 часов в неделю для очно-заочной и вечерней форм обучения. Продолжительность академического часа по теоретическому обучению устанавливается 45 минут. Допускается проведение сдвоенных занятий по 45 минут. В течение учебного дн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перерыв для отдыха и питания продолжительностью не менее 20 минут (для очной формы обучения). 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вождению осуществляется вне сетки учебного плана, по индивидуальным графикам, не более 2</w:t>
      </w:r>
      <w:r w:rsidR="0012158A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 практического занятия по обучению вождению на одного обучающегося (при этом продолжительность астрономического часа равняется 60 минутам).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В случае переноса или замены занятий сотрудники организации извещают об этом обучающихся, как правило, не позднее трехдневного срока до занятий, а в случае переноса или замены занятий по непредвиденной причине (например, болезнь преподавателя, поломка автомобиля) в день проведения занятий.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</w:t>
      </w:r>
      <w:proofErr w:type="gramStart"/>
      <w:r>
        <w:rPr>
          <w:color w:val="000000"/>
          <w:sz w:val="28"/>
          <w:szCs w:val="28"/>
        </w:rPr>
        <w:t>Знания, умения и навыки обучающихся определяются следующими оценками: 5 (отлично), 4(хорошо), 3(удовлетворительно), 2(неудовлетворительно),  зачтено (зачет), сдал (не сдал).</w:t>
      </w:r>
      <w:proofErr w:type="gramEnd"/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В учебной группе на общественных началах может избираться староста, который контактирует с учебной частью организации и доводит до сведения группы все указания и распоряжения администрации, контролирует посещаемость, учебную дисциплину, сохранность оборудования и инвентаря, извещает обучающихся об изменениях, вносимых в расписание, извещает учебную часть организации о неявке преподавателя и др.;</w:t>
      </w:r>
    </w:p>
    <w:p w:rsidR="00DB2961" w:rsidRDefault="00DB2961" w:rsidP="00DB296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 В целях улучшения организации внеаудиторной работы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психологической и педагогической поддержки обучающихся, налаживания механизма обратной связи обучающихся с учебной частью организации из числа штатных преподавателей могут назначаться кураторы курсов.</w:t>
      </w:r>
    </w:p>
    <w:p w:rsidR="00DB2961" w:rsidRDefault="00DB2961" w:rsidP="00DB2961">
      <w:pPr>
        <w:pStyle w:val="a9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Порядок в помещениях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При проходе в здания организации и/или нахождении в помещении организации обучающемуся (лицу, его сопровождающему) необходимо иметь при себе документ, удостоверяющий личность.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proofErr w:type="gramStart"/>
      <w:r>
        <w:rPr>
          <w:sz w:val="28"/>
          <w:szCs w:val="28"/>
        </w:rPr>
        <w:t>Находясь в здании и помещениях организации обучающиеся обязаны</w:t>
      </w:r>
      <w:proofErr w:type="gramEnd"/>
      <w:r>
        <w:rPr>
          <w:sz w:val="28"/>
          <w:szCs w:val="28"/>
        </w:rPr>
        <w:t xml:space="preserve"> соблюдать общепринятые нормы поведения в общественных местах.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В здании и помещениях организации запрещается: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курить;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проходить в здание или находиться в здании в состоянии алкогольного, наркотического или токсического опьянения;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проходить в здание или находиться в здании с холодным, травматическим, огнестрельным оружием;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выносить без разрешения администрации организации предметы и различное оборудование из учебных и других помещений;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во время проведения занятий громко разговаривать, шуметь, входить и выходить в учебную аудиторию без разрешения, пользоваться сотовыми телефонами;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оставлять без присмотра одежду и личные  вещи; администрация не несет ответственность за их сохранность.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F469E9">
        <w:rPr>
          <w:sz w:val="28"/>
          <w:szCs w:val="28"/>
        </w:rPr>
        <w:t xml:space="preserve">В </w:t>
      </w:r>
      <w:r w:rsidR="00FD2EEF">
        <w:rPr>
          <w:snapToGrid w:val="0"/>
          <w:sz w:val="28"/>
          <w:szCs w:val="28"/>
        </w:rPr>
        <w:t>ЧОУ ДПО «</w:t>
      </w:r>
      <w:proofErr w:type="spellStart"/>
      <w:r w:rsidR="00FD2EEF">
        <w:rPr>
          <w:snapToGrid w:val="0"/>
          <w:sz w:val="28"/>
          <w:szCs w:val="28"/>
        </w:rPr>
        <w:t>Метар</w:t>
      </w:r>
      <w:proofErr w:type="spellEnd"/>
      <w:r w:rsidR="00FD2EEF">
        <w:rPr>
          <w:snapToGrid w:val="0"/>
          <w:sz w:val="28"/>
          <w:szCs w:val="28"/>
        </w:rPr>
        <w:t>»</w:t>
      </w:r>
      <w:r>
        <w:rPr>
          <w:sz w:val="28"/>
          <w:szCs w:val="28"/>
        </w:rPr>
        <w:t xml:space="preserve"> установлены следующие приемные часы: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руководитель пр</w:t>
      </w:r>
      <w:r w:rsidR="00FD2EEF">
        <w:rPr>
          <w:sz w:val="28"/>
          <w:szCs w:val="28"/>
        </w:rPr>
        <w:t>инимает посетителей в среду с 10.00 до 12</w:t>
      </w:r>
      <w:r>
        <w:rPr>
          <w:sz w:val="28"/>
          <w:szCs w:val="28"/>
        </w:rPr>
        <w:t>.00;</w:t>
      </w:r>
    </w:p>
    <w:p w:rsidR="00DB2961" w:rsidRDefault="00DB2961" w:rsidP="00DB2961">
      <w:pPr>
        <w:pStyle w:val="a9"/>
        <w:shd w:val="clear" w:color="auto" w:fill="FFFFFF"/>
        <w:jc w:val="both"/>
        <w:rPr>
          <w:sz w:val="28"/>
          <w:szCs w:val="28"/>
        </w:rPr>
      </w:pPr>
    </w:p>
    <w:p w:rsidR="00DB2961" w:rsidRDefault="00DB2961" w:rsidP="00DB296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/>
          <w:bCs/>
          <w:sz w:val="28"/>
          <w:szCs w:val="28"/>
        </w:rPr>
        <w:t>. Поощрения за успехи в учебе</w:t>
      </w:r>
    </w:p>
    <w:p w:rsidR="00DB2961" w:rsidRDefault="00DB2961" w:rsidP="00DB29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За особые успехи в учебной деятельности и применяются следующие </w:t>
      </w:r>
      <w:r>
        <w:rPr>
          <w:bCs/>
          <w:sz w:val="28"/>
          <w:szCs w:val="28"/>
        </w:rPr>
        <w:t xml:space="preserve">моральные формы поощрения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DB2961" w:rsidRDefault="00DB2961" w:rsidP="00DB2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объявление благодарности; </w:t>
      </w:r>
    </w:p>
    <w:p w:rsidR="00DB2961" w:rsidRDefault="00DB2961" w:rsidP="00DB296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награждение почетной грамотой.</w:t>
      </w:r>
    </w:p>
    <w:p w:rsidR="00DB2961" w:rsidRDefault="00DB2961" w:rsidP="00DB29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При наличии финансирования могут применяться следующие формы материального поощрения:</w:t>
      </w:r>
    </w:p>
    <w:p w:rsidR="00DB2961" w:rsidRDefault="00DB2961" w:rsidP="00DB296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награждение ценным подарком. </w:t>
      </w:r>
    </w:p>
    <w:p w:rsidR="00DB2961" w:rsidRDefault="00DB2961" w:rsidP="00DB296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Поощрение объявляется в приказе, доводится до сведения всего коллектива и заносится в личное дело обучающегося.</w:t>
      </w:r>
    </w:p>
    <w:p w:rsidR="00DB2961" w:rsidRDefault="00DB2961" w:rsidP="00DB296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2961" w:rsidRDefault="00DB2961" w:rsidP="00DB296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Дисциплинарные взыскания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 За невыполнение учебного плана в установленные сроки по неуважительным причинам, грубое или систематическое нарушение обязанностей, предусмотренных Уставом, локальными актами организации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 обучающимся могут применяться следующие дисциплинарные взыскания:</w:t>
      </w:r>
    </w:p>
    <w:p w:rsidR="00DB2961" w:rsidRDefault="00DB2961" w:rsidP="00DB2961">
      <w:pPr>
        <w:pStyle w:val="a9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устное предупреждение или замечание; </w:t>
      </w:r>
    </w:p>
    <w:p w:rsidR="00DB2961" w:rsidRDefault="00DB2961" w:rsidP="00DB2961">
      <w:pPr>
        <w:pStyle w:val="a9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выговор; </w:t>
      </w:r>
    </w:p>
    <w:p w:rsidR="00DB2961" w:rsidRDefault="00DB2961" w:rsidP="00DB2961">
      <w:pPr>
        <w:pStyle w:val="a9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строгий выговор; </w:t>
      </w:r>
    </w:p>
    <w:p w:rsidR="00DB2961" w:rsidRDefault="00DB2961" w:rsidP="00DB2961">
      <w:pPr>
        <w:pStyle w:val="a9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отчисление из числа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 До применения дисцип</w:t>
      </w:r>
      <w:r w:rsidR="00F469E9">
        <w:rPr>
          <w:color w:val="000000"/>
          <w:sz w:val="28"/>
          <w:szCs w:val="28"/>
        </w:rPr>
        <w:t>линарного взыскания директор</w:t>
      </w:r>
      <w:r>
        <w:rPr>
          <w:color w:val="000000"/>
          <w:sz w:val="28"/>
          <w:szCs w:val="28"/>
        </w:rPr>
        <w:t xml:space="preserve"> или его заместитель должны затребовать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 обучающегося объяснение в письменной форме. В случае отказа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дать указанное объяснение составляется соответствующий акт. Отказ обучающегося дать объяснение не является препятствием для применения дисциплинарного взыскания. </w:t>
      </w:r>
      <w:r>
        <w:rPr>
          <w:sz w:val="28"/>
          <w:szCs w:val="28"/>
        </w:rPr>
        <w:t xml:space="preserve">Дисциплинарное взыскание применяется администрацией непосредственно за обнаружением поступка, но не позднее одного месяца с момента обнаружения поступка. 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При наложении взыскания должны учитываться тяжесть совершенного поступка, обстоятельства, при которых он совершен, предшествующее поведение обучающегося.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За каждый совершенный поступок может быть применено только одно взыскание.</w:t>
      </w:r>
    </w:p>
    <w:p w:rsidR="00DB2961" w:rsidRDefault="00DB2961" w:rsidP="00DB2961">
      <w:pPr>
        <w:pStyle w:val="a9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Приказ о применении взыскания с указанием мотивов его применения объявляется обучающемуся, подвергнутому взысканию, под расписку.</w:t>
      </w:r>
    </w:p>
    <w:p w:rsidR="00DB2961" w:rsidRDefault="00DB2961" w:rsidP="00DB2961">
      <w:pPr>
        <w:pStyle w:val="a9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6.6. Взыскание может быть обжаловано обучающимся.</w:t>
      </w:r>
    </w:p>
    <w:p w:rsidR="00DB2961" w:rsidRDefault="00DB2961" w:rsidP="00DB2961">
      <w:pPr>
        <w:rPr>
          <w:sz w:val="22"/>
          <w:szCs w:val="22"/>
        </w:rPr>
      </w:pPr>
    </w:p>
    <w:p w:rsidR="00DB2961" w:rsidRDefault="00DB2961" w:rsidP="00DB2961"/>
    <w:p w:rsidR="00DB2961" w:rsidRDefault="00DB2961" w:rsidP="00DB2961"/>
    <w:p w:rsidR="00DB2961" w:rsidRDefault="00DB2961" w:rsidP="00DB2961"/>
    <w:p w:rsidR="00DB2961" w:rsidRDefault="00DB2961" w:rsidP="00DB2961"/>
    <w:p w:rsidR="00DB2961" w:rsidRDefault="00DB2961" w:rsidP="00DB2961"/>
    <w:p w:rsidR="007044C5" w:rsidRDefault="007044C5" w:rsidP="00DA426E">
      <w:pPr>
        <w:jc w:val="right"/>
      </w:pPr>
    </w:p>
    <w:sectPr w:rsidR="007044C5" w:rsidSect="004B2A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73"/>
    <w:multiLevelType w:val="hybridMultilevel"/>
    <w:tmpl w:val="F9F82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A5876"/>
    <w:multiLevelType w:val="hybridMultilevel"/>
    <w:tmpl w:val="FCD86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54B6A"/>
    <w:multiLevelType w:val="hybridMultilevel"/>
    <w:tmpl w:val="DD58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D340DB"/>
    <w:multiLevelType w:val="hybridMultilevel"/>
    <w:tmpl w:val="8902B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F932F9"/>
    <w:multiLevelType w:val="hybridMultilevel"/>
    <w:tmpl w:val="77125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E301C9"/>
    <w:multiLevelType w:val="hybridMultilevel"/>
    <w:tmpl w:val="6846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371FE"/>
    <w:multiLevelType w:val="hybridMultilevel"/>
    <w:tmpl w:val="FB8E0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1667A7"/>
    <w:multiLevelType w:val="hybridMultilevel"/>
    <w:tmpl w:val="66F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62448"/>
    <w:multiLevelType w:val="hybridMultilevel"/>
    <w:tmpl w:val="0968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20074E"/>
    <w:multiLevelType w:val="hybridMultilevel"/>
    <w:tmpl w:val="C7EC4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0B2A4B"/>
    <w:multiLevelType w:val="multilevel"/>
    <w:tmpl w:val="85266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4D4EA3"/>
    <w:multiLevelType w:val="hybridMultilevel"/>
    <w:tmpl w:val="0B62E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3B6718"/>
    <w:multiLevelType w:val="hybridMultilevel"/>
    <w:tmpl w:val="C358A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B41100"/>
    <w:multiLevelType w:val="hybridMultilevel"/>
    <w:tmpl w:val="BEDED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0D"/>
    <w:rsid w:val="0004300E"/>
    <w:rsid w:val="000D12EE"/>
    <w:rsid w:val="0012158A"/>
    <w:rsid w:val="0016410D"/>
    <w:rsid w:val="00165E05"/>
    <w:rsid w:val="00170A08"/>
    <w:rsid w:val="001B3161"/>
    <w:rsid w:val="0022102A"/>
    <w:rsid w:val="002A642B"/>
    <w:rsid w:val="004B2AEA"/>
    <w:rsid w:val="005510C8"/>
    <w:rsid w:val="005C35CA"/>
    <w:rsid w:val="00625933"/>
    <w:rsid w:val="00671506"/>
    <w:rsid w:val="006B49D1"/>
    <w:rsid w:val="006E0388"/>
    <w:rsid w:val="007044C5"/>
    <w:rsid w:val="007647F6"/>
    <w:rsid w:val="007712E6"/>
    <w:rsid w:val="008067DA"/>
    <w:rsid w:val="008666FA"/>
    <w:rsid w:val="00A25FF1"/>
    <w:rsid w:val="00B00EA1"/>
    <w:rsid w:val="00B1688A"/>
    <w:rsid w:val="00B21951"/>
    <w:rsid w:val="00B8703A"/>
    <w:rsid w:val="00D65FA8"/>
    <w:rsid w:val="00DA426E"/>
    <w:rsid w:val="00DB2961"/>
    <w:rsid w:val="00DD7907"/>
    <w:rsid w:val="00E259DD"/>
    <w:rsid w:val="00E34703"/>
    <w:rsid w:val="00E507C9"/>
    <w:rsid w:val="00E57D61"/>
    <w:rsid w:val="00F469E9"/>
    <w:rsid w:val="00FD2EEF"/>
    <w:rsid w:val="00FE26E2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5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Normal (Web)"/>
    <w:basedOn w:val="a"/>
    <w:uiPriority w:val="99"/>
    <w:semiHidden/>
    <w:unhideWhenUsed/>
    <w:rsid w:val="00DB2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5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Normal (Web)"/>
    <w:basedOn w:val="a"/>
    <w:uiPriority w:val="99"/>
    <w:semiHidden/>
    <w:unhideWhenUsed/>
    <w:rsid w:val="00DB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16</cp:revision>
  <cp:lastPrinted>2018-01-22T10:20:00Z</cp:lastPrinted>
  <dcterms:created xsi:type="dcterms:W3CDTF">2014-08-19T08:46:00Z</dcterms:created>
  <dcterms:modified xsi:type="dcterms:W3CDTF">2018-01-22T10:21:00Z</dcterms:modified>
</cp:coreProperties>
</file>